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686" w:rsidRPr="00865686" w:rsidRDefault="00865686" w:rsidP="00865686">
      <w:pPr>
        <w:spacing w:after="200" w:line="276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865686">
        <w:rPr>
          <w:rFonts w:ascii="Times New Roman" w:eastAsia="Calibri" w:hAnsi="Times New Roman" w:cs="Times New Roman"/>
          <w:b/>
          <w:sz w:val="28"/>
          <w:szCs w:val="28"/>
          <w:lang w:val="kk-KZ"/>
        </w:rPr>
        <w:t>«Автоматтындырылған жобалау жүйелері» пән» бойынша аралық бақылу сұрақтары</w:t>
      </w:r>
    </w:p>
    <w:p w:rsidR="00865686" w:rsidRDefault="00865686" w:rsidP="00865686">
      <w:p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65686" w:rsidRDefault="00865686" w:rsidP="00865686">
      <w:p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865686" w:rsidRPr="00865686" w:rsidRDefault="00865686" w:rsidP="00865686">
      <w:p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1</w:t>
      </w:r>
      <w:r w:rsidRPr="00865686">
        <w:rPr>
          <w:rFonts w:ascii="Times New Roman" w:eastAsia="Calibri" w:hAnsi="Times New Roman" w:cs="Times New Roman"/>
          <w:sz w:val="28"/>
          <w:szCs w:val="28"/>
        </w:rPr>
        <w:t>.</w:t>
      </w:r>
      <w:r w:rsidRPr="00865686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Құрылыс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конструкцияларын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есептеуге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арналған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бағдарламалар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>. SCAD (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StructureCAD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>)</w:t>
      </w:r>
    </w:p>
    <w:p w:rsidR="00865686" w:rsidRPr="00865686" w:rsidRDefault="00865686" w:rsidP="00865686">
      <w:p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2</w:t>
      </w:r>
      <w:r w:rsidRPr="00865686">
        <w:rPr>
          <w:rFonts w:ascii="Times New Roman" w:eastAsia="Calibri" w:hAnsi="Times New Roman" w:cs="Times New Roman"/>
          <w:sz w:val="28"/>
          <w:szCs w:val="28"/>
        </w:rPr>
        <w:t>.</w:t>
      </w:r>
      <w:r w:rsidRPr="00865686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Құрылыс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конструкцияларын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есептеуге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арналған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бағдарламалар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>. Комета</w:t>
      </w:r>
    </w:p>
    <w:p w:rsidR="00865686" w:rsidRPr="00865686" w:rsidRDefault="00865686" w:rsidP="00865686">
      <w:p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3</w:t>
      </w:r>
      <w:r w:rsidRPr="00865686">
        <w:rPr>
          <w:rFonts w:ascii="Times New Roman" w:eastAsia="Calibri" w:hAnsi="Times New Roman" w:cs="Times New Roman"/>
          <w:sz w:val="28"/>
          <w:szCs w:val="28"/>
        </w:rPr>
        <w:t>.</w:t>
      </w:r>
      <w:r w:rsidRPr="00865686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Құрылыс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конструкцияларын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есептеуге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арналған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бағдарламалар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>. Кристалл</w:t>
      </w:r>
    </w:p>
    <w:p w:rsidR="00865686" w:rsidRPr="00865686" w:rsidRDefault="00865686" w:rsidP="00865686">
      <w:p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4</w:t>
      </w:r>
      <w:r w:rsidRPr="00865686">
        <w:rPr>
          <w:rFonts w:ascii="Times New Roman" w:eastAsia="Calibri" w:hAnsi="Times New Roman" w:cs="Times New Roman"/>
          <w:sz w:val="28"/>
          <w:szCs w:val="28"/>
        </w:rPr>
        <w:t>.</w:t>
      </w:r>
      <w:r w:rsidRPr="00865686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Құрылыс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конструкцияларын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есептеуге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арналған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бағдарламалар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>. Арбат</w:t>
      </w:r>
    </w:p>
    <w:p w:rsidR="00865686" w:rsidRPr="00865686" w:rsidRDefault="00865686" w:rsidP="00865686">
      <w:p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5</w:t>
      </w:r>
      <w:r w:rsidRPr="00865686">
        <w:rPr>
          <w:rFonts w:ascii="Times New Roman" w:eastAsia="Calibri" w:hAnsi="Times New Roman" w:cs="Times New Roman"/>
          <w:sz w:val="28"/>
          <w:szCs w:val="28"/>
        </w:rPr>
        <w:t>.</w:t>
      </w:r>
      <w:r w:rsidRPr="00865686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Құрылыс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конструкцияларын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есептеуге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арналған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бағдарламалар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>. Камин</w:t>
      </w:r>
    </w:p>
    <w:p w:rsidR="00865686" w:rsidRPr="00865686" w:rsidRDefault="00865686" w:rsidP="00865686">
      <w:p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6</w:t>
      </w:r>
      <w:r w:rsidRPr="00865686">
        <w:rPr>
          <w:rFonts w:ascii="Times New Roman" w:eastAsia="Calibri" w:hAnsi="Times New Roman" w:cs="Times New Roman"/>
          <w:sz w:val="28"/>
          <w:szCs w:val="28"/>
        </w:rPr>
        <w:t>.</w:t>
      </w:r>
      <w:r w:rsidRPr="00865686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Құрылыс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конструкцияларын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есептеуге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арналған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бағдарламалар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>. Монолит</w:t>
      </w:r>
    </w:p>
    <w:p w:rsidR="00865686" w:rsidRPr="00865686" w:rsidRDefault="00865686" w:rsidP="00865686">
      <w:p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7</w:t>
      </w:r>
      <w:r w:rsidRPr="00865686">
        <w:rPr>
          <w:rFonts w:ascii="Times New Roman" w:eastAsia="Calibri" w:hAnsi="Times New Roman" w:cs="Times New Roman"/>
          <w:sz w:val="28"/>
          <w:szCs w:val="28"/>
        </w:rPr>
        <w:t>.</w:t>
      </w:r>
      <w:r w:rsidRPr="00865686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Құрылыс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конструкцияларын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есептеуге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арналған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бағдарламалар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Қима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конструкторы</w:t>
      </w:r>
    </w:p>
    <w:p w:rsidR="00865686" w:rsidRPr="00865686" w:rsidRDefault="00865686" w:rsidP="00865686">
      <w:p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8</w:t>
      </w:r>
      <w:r w:rsidRPr="00865686">
        <w:rPr>
          <w:rFonts w:ascii="Times New Roman" w:eastAsia="Calibri" w:hAnsi="Times New Roman" w:cs="Times New Roman"/>
          <w:sz w:val="28"/>
          <w:szCs w:val="28"/>
        </w:rPr>
        <w:t>.</w:t>
      </w:r>
      <w:r w:rsidRPr="00865686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Құрылыс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конструкцияларын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есептеу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және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жобалауға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арналған</w:t>
      </w:r>
      <w:proofErr w:type="spellEnd"/>
      <w:r w:rsidRPr="008656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65686">
        <w:rPr>
          <w:rFonts w:ascii="Times New Roman" w:eastAsia="Calibri" w:hAnsi="Times New Roman" w:cs="Times New Roman"/>
          <w:sz w:val="28"/>
          <w:szCs w:val="28"/>
        </w:rPr>
        <w:t>жүйелер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( ЛИРА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, МОНОМАХ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басқалар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)</w:t>
      </w:r>
    </w:p>
    <w:p w:rsidR="00A4155C" w:rsidRDefault="00A4155C"/>
    <w:p w:rsidR="00865686" w:rsidRDefault="00865686">
      <w:bookmarkStart w:id="0" w:name="_GoBack"/>
      <w:bookmarkEnd w:id="0"/>
    </w:p>
    <w:p w:rsidR="00865686" w:rsidRPr="00865686" w:rsidRDefault="0086568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65686">
        <w:rPr>
          <w:rFonts w:ascii="Times New Roman" w:hAnsi="Times New Roman" w:cs="Times New Roman"/>
          <w:sz w:val="28"/>
          <w:szCs w:val="28"/>
          <w:lang w:val="kk-KZ"/>
        </w:rPr>
        <w:t xml:space="preserve">Құрастырған аға оқытушы </w:t>
      </w:r>
      <w:r w:rsidRPr="00865686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865686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865686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865686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865686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865686">
        <w:rPr>
          <w:rFonts w:ascii="Times New Roman" w:hAnsi="Times New Roman" w:cs="Times New Roman"/>
          <w:sz w:val="28"/>
          <w:szCs w:val="28"/>
          <w:lang w:val="kk-KZ"/>
        </w:rPr>
        <w:tab/>
        <w:t>А</w:t>
      </w:r>
      <w:r w:rsidRPr="00865686">
        <w:rPr>
          <w:rFonts w:ascii="Times New Roman" w:hAnsi="Times New Roman" w:cs="Times New Roman"/>
          <w:sz w:val="28"/>
          <w:szCs w:val="28"/>
        </w:rPr>
        <w:t>.</w:t>
      </w:r>
      <w:r w:rsidRPr="00865686">
        <w:rPr>
          <w:rFonts w:ascii="Times New Roman" w:hAnsi="Times New Roman" w:cs="Times New Roman"/>
          <w:sz w:val="28"/>
          <w:szCs w:val="28"/>
          <w:lang w:val="kk-KZ"/>
        </w:rPr>
        <w:t>К. Айтказина</w:t>
      </w:r>
    </w:p>
    <w:sectPr w:rsidR="00865686" w:rsidRPr="008656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ACD"/>
    <w:rsid w:val="00737ACD"/>
    <w:rsid w:val="00865686"/>
    <w:rsid w:val="00A41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D7AAED"/>
  <w15:chartTrackingRefBased/>
  <w15:docId w15:val="{AAE030AE-E298-4301-893B-CD0FC25AC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2020-03-15T14:57:00Z</dcterms:created>
  <dcterms:modified xsi:type="dcterms:W3CDTF">2020-03-15T15:00:00Z</dcterms:modified>
</cp:coreProperties>
</file>